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zkakz6klxdz" w:id="0"/>
      <w:bookmarkEnd w:id="0"/>
      <w:r w:rsidDel="00000000" w:rsidR="00000000" w:rsidRPr="00000000">
        <w:rPr>
          <w:rtl w:val="0"/>
        </w:rPr>
        <w:t xml:space="preserve"> Gra terenowa</w:t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hanging="15"/>
        <w:rPr>
          <w:rFonts w:ascii="Roboto Slab" w:cs="Roboto Slab" w:eastAsia="Roboto Slab" w:hAnsi="Roboto Slab"/>
          <w:i w:val="0"/>
          <w:color w:val="029aed"/>
          <w:sz w:val="40"/>
          <w:szCs w:val="40"/>
        </w:rPr>
      </w:pPr>
      <w:bookmarkStart w:colFirst="0" w:colLast="0" w:name="_bwf8yxcs26f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hanging="15"/>
        <w:rPr>
          <w:rFonts w:ascii="Roboto Slab" w:cs="Roboto Slab" w:eastAsia="Roboto Slab" w:hAnsi="Roboto Slab"/>
          <w:i w:val="0"/>
          <w:color w:val="029aed"/>
          <w:sz w:val="40"/>
          <w:szCs w:val="40"/>
        </w:rPr>
      </w:pPr>
      <w:bookmarkStart w:colFirst="0" w:colLast="0" w:name="_6s8a5ovazrnm" w:id="2"/>
      <w:bookmarkEnd w:id="2"/>
      <w:r w:rsidDel="00000000" w:rsidR="00000000" w:rsidRPr="00000000">
        <w:rPr>
          <w:rFonts w:ascii="Roboto Slab" w:cs="Roboto Slab" w:eastAsia="Roboto Slab" w:hAnsi="Roboto Slab"/>
          <w:i w:val="0"/>
          <w:color w:val="029aed"/>
          <w:sz w:val="40"/>
          <w:szCs w:val="40"/>
          <w:rtl w:val="0"/>
        </w:rPr>
        <w:t xml:space="preserve">Zapraszamy na grę terenową</w:t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hanging="15"/>
        <w:rPr>
          <w:rFonts w:ascii="Roboto Slab" w:cs="Roboto Slab" w:eastAsia="Roboto Slab" w:hAnsi="Roboto Slab"/>
          <w:i w:val="0"/>
          <w:color w:val="029aed"/>
          <w:sz w:val="40"/>
          <w:szCs w:val="40"/>
        </w:rPr>
      </w:pPr>
      <w:bookmarkStart w:colFirst="0" w:colLast="0" w:name="_a1xabrtbgxd9" w:id="3"/>
      <w:bookmarkEnd w:id="3"/>
      <w:r w:rsidDel="00000000" w:rsidR="00000000" w:rsidRPr="00000000">
        <w:rPr>
          <w:rFonts w:ascii="Roboto Slab" w:cs="Roboto Slab" w:eastAsia="Roboto Slab" w:hAnsi="Roboto Slab"/>
          <w:i w:val="0"/>
          <w:color w:val="029aed"/>
          <w:sz w:val="40"/>
          <w:szCs w:val="40"/>
          <w:rtl w:val="0"/>
        </w:rPr>
        <w:t xml:space="preserve">“Nic nowego, ale jednak inaczej”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Kiedy?  </w:t>
      </w:r>
      <w:r w:rsidDel="00000000" w:rsidR="00000000" w:rsidRPr="00000000">
        <w:rPr>
          <w:b w:val="1"/>
          <w:rtl w:val="0"/>
        </w:rPr>
        <w:t xml:space="preserve">6 kwietnia (sobota) g. 10-19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Gdzie? Rozpoczęcie gry w rynku, przy            fontannie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Koszt: </w:t>
      </w:r>
      <w:r w:rsidDel="00000000" w:rsidR="00000000" w:rsidRPr="00000000">
        <w:rPr>
          <w:b w:val="1"/>
          <w:rtl w:val="0"/>
        </w:rPr>
        <w:t xml:space="preserve">wpisowe 10 zł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Gra rozpoczyna się o godzinie 10 i potrwa do godziny 19 (zapewniamy obiad).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Warunki uczestnictwa: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Przesłanie 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03.04.19r.</w:t>
      </w:r>
      <w:r w:rsidDel="00000000" w:rsidR="00000000" w:rsidRPr="00000000">
        <w:rPr>
          <w:rtl w:val="0"/>
        </w:rPr>
        <w:t xml:space="preserve"> wypełnionego zgłoszenia na adres </w:t>
      </w:r>
      <w:r w:rsidDel="00000000" w:rsidR="00000000" w:rsidRPr="00000000">
        <w:rPr>
          <w:b w:val="1"/>
          <w:color w:val="ff0000"/>
          <w:rtl w:val="0"/>
        </w:rPr>
        <w:t xml:space="preserve">turek@zhp.pl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Wpłacenie wpisowego 10 zł (na miejscu)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u w:val="single"/>
          <w:rtl w:val="0"/>
        </w:rPr>
        <w:t xml:space="preserve">Każdy drużynowy musi posiadać ze sobą zgody rodziców/opiekunów osób niepełnoletnich na udział w grze.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Prosimy o zabranie wygodnego, odpowiedniego do lasu obuwia, ubrania odpowiedniego do warunków pogodowych, scyzoryka (ew. zabezpieczony nóż) oraz dobrego humoru :)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DO ZOBACZENIA!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600" w:lineRule="auto"/>
        <w:ind w:hanging="15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51336" cy="280988"/>
            <wp:effectExtent b="0" l="0" r="0" t="0"/>
            <wp:docPr descr="Obraz podziału strony" id="3" name="image2.png"/>
            <a:graphic>
              <a:graphicData uri="http://schemas.openxmlformats.org/drawingml/2006/picture">
                <pic:pic>
                  <pic:nvPicPr>
                    <pic:cNvPr descr="Obraz podziału strony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00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600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ZGŁOSZENIE UCZESTNICTWA </w:t>
      </w:r>
      <w:r w:rsidDel="00000000" w:rsidR="00000000" w:rsidRPr="00000000">
        <w:rPr>
          <w:rFonts w:ascii="Arial" w:cs="Arial" w:eastAsia="Arial" w:hAnsi="Arial"/>
          <w:rtl w:val="0"/>
        </w:rPr>
        <w:t xml:space="preserve">w grze terenowej  </w:t>
      </w:r>
    </w:p>
    <w:p w:rsidR="00000000" w:rsidDel="00000000" w:rsidP="00000000" w:rsidRDefault="00000000" w:rsidRPr="00000000" w14:paraId="0000001F">
      <w:pPr>
        <w:spacing w:line="240" w:lineRule="auto"/>
        <w:ind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Turek, 06.04.2019r.</w:t>
      </w: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3"/>
        <w:gridCol w:w="7702"/>
        <w:tblGridChange w:id="0">
          <w:tblGrid>
            <w:gridCol w:w="2753"/>
            <w:gridCol w:w="7702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jednostki organizacyjnej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Lista uczestników</w:t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5659"/>
        <w:gridCol w:w="4111"/>
        <w:tblGridChange w:id="0">
          <w:tblGrid>
            <w:gridCol w:w="720"/>
            <w:gridCol w:w="5659"/>
            <w:gridCol w:w="411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Nr tel. do rodzica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Drużynowy: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Opiekun drużyny: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right="-9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51336" cy="280988"/>
            <wp:effectExtent b="0" l="0" r="0" t="0"/>
            <wp:docPr descr="Obraz podziału strony" id="1" name="image2.png"/>
            <a:graphic>
              <a:graphicData uri="http://schemas.openxmlformats.org/drawingml/2006/picture">
                <pic:pic>
                  <pic:nvPicPr>
                    <pic:cNvPr descr="Obraz podziału strony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linia pozioma" id="2" name="image1.png"/>
          <a:graphic>
            <a:graphicData uri="http://schemas.openxmlformats.org/drawingml/2006/picture">
              <pic:pic>
                <pic:nvPicPr>
                  <pic:cNvPr descr="linia poziom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ind w:firstLine="0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pl"/>
      </w:rPr>
    </w:rPrDefault>
    <w:pPrDefault>
      <w:pPr>
        <w:spacing w:line="312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firstLine="0"/>
      <w:jc w:val="center"/>
    </w:pPr>
    <w:rPr>
      <w:rFonts w:ascii="Roboto Slab" w:cs="Roboto Slab" w:eastAsia="Roboto Slab" w:hAnsi="Roboto Slab"/>
      <w:color w:val="0099e8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400" w:before="400" w:line="240" w:lineRule="auto"/>
      <w:ind w:firstLine="0"/>
      <w:jc w:val="center"/>
    </w:pPr>
    <w:rPr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